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A29B0" w:rsidRPr="003B666F" w:rsidRDefault="00DA29B0" w:rsidP="00DA29B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3B666F">
        <w:rPr>
          <w:rFonts w:ascii="Times New Roman" w:hAnsi="Times New Roman" w:cs="Times New Roman"/>
          <w:color w:val="FF0000"/>
          <w:sz w:val="48"/>
          <w:szCs w:val="48"/>
        </w:rPr>
        <w:t>CHỦ ĐỘNG PHÒNG, CHỐNG</w:t>
      </w:r>
    </w:p>
    <w:p w:rsidR="00DC0AC4" w:rsidRPr="003B666F" w:rsidRDefault="00DA29B0" w:rsidP="00DA29B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B666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BỆNH LAO</w:t>
      </w:r>
    </w:p>
    <w:p w:rsidR="00DA29B0" w:rsidRDefault="003B666F" w:rsidP="003B666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Khả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năng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lây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lan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và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nguy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cơ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mắc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bệnh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Lao</w:t>
      </w:r>
    </w:p>
    <w:p w:rsidR="00CA4926" w:rsidRDefault="000B7270" w:rsidP="003B666F">
      <w:pPr>
        <w:pStyle w:val="ListParagraph"/>
        <w:ind w:left="780"/>
        <w:jc w:val="lef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roundrect id="_x0000_s1029" style="position:absolute;left:0;text-align:left;margin-left:25pt;margin-top:4.25pt;width:123.5pt;height:97.4pt;z-index:251663360" arcsize="10923f">
            <v:textbox>
              <w:txbxContent>
                <w:p w:rsidR="00CA4926" w:rsidRPr="00CA4926" w:rsidRDefault="00CA4926" w:rsidP="00CA49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A4926" w:rsidRPr="00CA4926" w:rsidRDefault="00CA4926" w:rsidP="00CA49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cần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hít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ít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mầm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bện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này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sẽ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nhiễm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bệnh</w:t>
                  </w:r>
                  <w:proofErr w:type="spellEnd"/>
                </w:p>
                <w:p w:rsidR="00CA4926" w:rsidRDefault="00CA4926" w:rsidP="00CA4926"/>
                <w:p w:rsidR="00CA4926" w:rsidRDefault="00CA4926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0" type="#_x0000_t105" style="position:absolute;left:0;text-align:left;margin-left:-30.15pt;margin-top:10.55pt;width:69.45pt;height:30.5pt;z-index:251664384"/>
        </w:pict>
      </w:r>
      <w:r w:rsidR="00CA4926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133985</wp:posOffset>
            </wp:positionV>
            <wp:extent cx="2377440" cy="1882140"/>
            <wp:effectExtent l="0" t="0" r="0" b="0"/>
            <wp:wrapSquare wrapText="bothSides"/>
            <wp:docPr id="17" name="Picture 17" descr="TB contagation diagr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2" descr="TB contagation di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926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262890</wp:posOffset>
            </wp:positionV>
            <wp:extent cx="2449195" cy="1559560"/>
            <wp:effectExtent l="19050" t="0" r="8255" b="0"/>
            <wp:wrapSquare wrapText="bothSides"/>
            <wp:docPr id="4" name="Picture 2" descr="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926" w:rsidRDefault="000B7270" w:rsidP="003B666F">
      <w:pPr>
        <w:pStyle w:val="ListParagraph"/>
        <w:ind w:left="780"/>
        <w:jc w:val="lef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oval id="_x0000_s1032" style="position:absolute;left:0;text-align:left;margin-left:-133.5pt;margin-top:.5pt;width:60.15pt;height:61pt;z-index:251665408" filled="f" strokecolor="red" strokeweight="3pt"/>
        </w:pict>
      </w:r>
    </w:p>
    <w:p w:rsidR="00CA4926" w:rsidRDefault="000B7270" w:rsidP="003B666F">
      <w:pPr>
        <w:pStyle w:val="ListParagraph"/>
        <w:ind w:left="780"/>
        <w:jc w:val="lef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63.15pt;margin-top:15pt;width:29.65pt;height:32.2pt;flip:y;z-index:251666432" o:connectortype="straight" strokecolor="red" strokeweight="3pt">
            <v:stroke endarrow="block"/>
          </v:shape>
        </w:pict>
      </w:r>
    </w:p>
    <w:p w:rsidR="00C71E92" w:rsidRDefault="000B7270" w:rsidP="003B666F">
      <w:pPr>
        <w:pStyle w:val="ListParagraph"/>
        <w:ind w:left="780"/>
        <w:jc w:val="lef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roundrect id="_x0000_s1027" style="position:absolute;left:0;text-align:left;margin-left:-403.7pt;margin-top:76.95pt;width:194.8pt;height:53.4pt;z-index:251661312" arcsize="10923f">
            <v:textbox>
              <w:txbxContent>
                <w:p w:rsidR="00CA4926" w:rsidRPr="00CA4926" w:rsidRDefault="00CA4926" w:rsidP="00CA492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bệnh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lao</w:t>
                  </w:r>
                  <w:proofErr w:type="spellEnd"/>
                  <w:proofErr w:type="gram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phổi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ho,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hắt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hơi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khạc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nhổ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đẩy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vi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trùng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lao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khí</w:t>
                  </w:r>
                  <w:proofErr w:type="spellEnd"/>
                </w:p>
                <w:p w:rsidR="00CA4926" w:rsidRDefault="00CA4926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roundrect id="_x0000_s1028" style="position:absolute;left:0;text-align:left;margin-left:-192.65pt;margin-top:76.95pt;width:188.75pt;height:45.75pt;z-index:251662336" arcsize="10923f">
            <v:textbox>
              <w:txbxContent>
                <w:p w:rsidR="00CA4926" w:rsidRPr="00CA4926" w:rsidRDefault="00CA4926" w:rsidP="00CA492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Bệnh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Lao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lây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sang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qua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4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khí</w:t>
                  </w:r>
                  <w:proofErr w:type="spellEnd"/>
                </w:p>
                <w:p w:rsidR="00CA4926" w:rsidRDefault="00CA4926"/>
              </w:txbxContent>
            </v:textbox>
          </v:roundrect>
        </w:pict>
      </w:r>
    </w:p>
    <w:p w:rsidR="00C71E92" w:rsidRPr="00C71E92" w:rsidRDefault="00C71E92" w:rsidP="00C71E92"/>
    <w:p w:rsidR="00C71E92" w:rsidRPr="00C71E92" w:rsidRDefault="00C71E92" w:rsidP="00C71E92"/>
    <w:p w:rsidR="00C71E92" w:rsidRDefault="00C71E92" w:rsidP="00C71E92"/>
    <w:p w:rsidR="00490CB8" w:rsidRDefault="00490CB8" w:rsidP="00C71E92"/>
    <w:p w:rsidR="00490CB8" w:rsidRDefault="00490CB8" w:rsidP="00C71E92"/>
    <w:p w:rsidR="00490CB8" w:rsidRDefault="00490CB8" w:rsidP="00C71E92"/>
    <w:p w:rsidR="00490CB8" w:rsidRPr="00C71E92" w:rsidRDefault="00490CB8" w:rsidP="00C71E92"/>
    <w:p w:rsidR="00C71E92" w:rsidRPr="00C71E92" w:rsidRDefault="00C71E92" w:rsidP="00C71E92"/>
    <w:p w:rsidR="008A1593" w:rsidRPr="008A1593" w:rsidRDefault="00C71E92" w:rsidP="008A1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proofErr w:type="spellStart"/>
      <w:r w:rsidR="00F050B0">
        <w:rPr>
          <w:rFonts w:ascii="Times New Roman" w:hAnsi="Times New Roman" w:cs="Times New Roman"/>
          <w:sz w:val="44"/>
          <w:szCs w:val="44"/>
        </w:rPr>
        <w:t>Biểu</w:t>
      </w:r>
      <w:proofErr w:type="spellEnd"/>
      <w:r w:rsidR="00F050B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F050B0">
        <w:rPr>
          <w:rFonts w:ascii="Times New Roman" w:hAnsi="Times New Roman" w:cs="Times New Roman"/>
          <w:sz w:val="44"/>
          <w:szCs w:val="44"/>
        </w:rPr>
        <w:t>hiện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của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người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bị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F050B0">
        <w:rPr>
          <w:rFonts w:ascii="Times New Roman" w:hAnsi="Times New Roman" w:cs="Times New Roman"/>
          <w:sz w:val="44"/>
          <w:szCs w:val="44"/>
        </w:rPr>
        <w:t>nhiễm</w:t>
      </w:r>
      <w:proofErr w:type="spellEnd"/>
      <w:r w:rsidR="00F050B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bệnh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Lao</w:t>
      </w:r>
    </w:p>
    <w:p w:rsidR="00F050B0" w:rsidRDefault="000B7270" w:rsidP="00F050B0">
      <w:pPr>
        <w:pStyle w:val="ListParagraph"/>
        <w:ind w:left="7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roundrect id="_x0000_s1034" style="position:absolute;left:0;text-align:left;margin-left:314.25pt;margin-top:47.45pt;width:214.35pt;height:235.15pt;z-index:251668480" arcsize="10923f">
            <v:textbox style="mso-next-textbox:#_x0000_s1034">
              <w:txbxContent>
                <w:p w:rsidR="008A1593" w:rsidRDefault="008A1593" w:rsidP="00C131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C131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Biểu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hiện</w:t>
                  </w:r>
                  <w:proofErr w:type="spellEnd"/>
                </w:p>
                <w:p w:rsidR="00C131F2" w:rsidRPr="00C131F2" w:rsidRDefault="00C131F2" w:rsidP="00C131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A1593" w:rsidRPr="00C131F2" w:rsidRDefault="008A1593" w:rsidP="008A159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Mệt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mỏi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chán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ăn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sụt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ký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kèm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ho khan, ho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đàm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kèm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máu</w:t>
                  </w:r>
                  <w:proofErr w:type="spellEnd"/>
                </w:p>
                <w:p w:rsidR="008A1593" w:rsidRPr="00C131F2" w:rsidRDefault="00C131F2" w:rsidP="008A159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Sốt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âm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ỉ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chiều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mệt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mỏi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buổi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sáng</w:t>
                  </w:r>
                  <w:proofErr w:type="spellEnd"/>
                </w:p>
                <w:p w:rsidR="00C131F2" w:rsidRPr="00C131F2" w:rsidRDefault="00C131F2" w:rsidP="008A159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Đau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ngực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tăng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thở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sâu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kèm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khó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thở</w:t>
                  </w:r>
                  <w:proofErr w:type="spellEnd"/>
                </w:p>
                <w:p w:rsidR="00C131F2" w:rsidRPr="00C131F2" w:rsidRDefault="00C131F2" w:rsidP="008A159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Khan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tiếng</w:t>
                  </w:r>
                  <w:proofErr w:type="spellEnd"/>
                </w:p>
                <w:p w:rsidR="00C131F2" w:rsidRPr="00C131F2" w:rsidRDefault="00C131F2" w:rsidP="008A159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Nhức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đầu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nôn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ói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cứng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cổ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lơ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mơ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(Lao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màng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lão</w:t>
                  </w:r>
                  <w:proofErr w:type="spellEnd"/>
                  <w:r w:rsidRPr="00C13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roundrect>
        </w:pict>
      </w:r>
      <w:r w:rsidR="008A1593" w:rsidRPr="008A1593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6238875" cy="628650"/>
            <wp:effectExtent l="0" t="0" r="0" b="0"/>
            <wp:docPr id="6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6562" cy="1143000"/>
                      <a:chOff x="71438" y="5214938"/>
                      <a:chExt cx="6786562" cy="1143000"/>
                    </a:xfrm>
                  </a:grpSpPr>
                  <a:sp>
                    <a:nvSpPr>
                      <a:cNvPr id="14341" name="Content Placeholder 2"/>
                      <a:cNvSpPr>
                        <a:spLocks noGrp="1"/>
                      </a:cNvSpPr>
                    </a:nvSpPr>
                    <a:spPr bwMode="auto">
                      <a:xfrm>
                        <a:off x="71438" y="5214938"/>
                        <a:ext cx="6786562" cy="11430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SzPct val="75000"/>
                            <a:buFont typeface="Wingdings" pitchFamily="2" charset="2"/>
                            <a:buChar char="n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80000"/>
                            <a:buFont typeface="Wingdings" pitchFamily="2" charset="2"/>
                            <a:buChar char="¨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SzPct val="65000"/>
                            <a:buFont typeface="Wingdings" pitchFamily="2" charset="2"/>
                            <a:buChar char="n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" pitchFamily="2" charset="2"/>
                            <a:buChar char="¨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bg2"/>
                            </a:buClr>
                            <a:buFont typeface="Wingdings" pitchFamily="2" charset="2"/>
                            <a:buChar char="§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>
                            <a:lnSpc>
                              <a:spcPct val="15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</a:rPr>
                            <a:t>+ Vi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</a:rPr>
                            <a:t>trùng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</a:rPr>
                            <a:t> Lao 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 PHỔI :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gây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tổn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thương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phổi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,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theo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đường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bạch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huyết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đến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hạch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rốn</a:t>
                          </a:r>
                          <a:r>
                            <a:rPr lang="en-US" sz="2400" b="1" dirty="0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rgbClr val="FF0000"/>
                              </a:solidFill>
                              <a:sym typeface="Symbol" pitchFamily="18" charset="2"/>
                            </a:rPr>
                            <a:t>phổi</a:t>
                          </a:r>
                          <a:endParaRPr lang="vi-VN" sz="2400" b="1" dirty="0" smtClean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131F2" w:rsidRDefault="008A1593" w:rsidP="008A1593">
      <w:pPr>
        <w:rPr>
          <w:rFonts w:ascii="Times New Roman" w:hAnsi="Times New Roman" w:cs="Times New Roman"/>
          <w:sz w:val="44"/>
          <w:szCs w:val="44"/>
        </w:rPr>
      </w:pPr>
      <w:r w:rsidRPr="008A1593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183515</wp:posOffset>
            </wp:positionV>
            <wp:extent cx="3981450" cy="3162300"/>
            <wp:effectExtent l="19050" t="0" r="0" b="0"/>
            <wp:wrapSquare wrapText="bothSides"/>
            <wp:docPr id="19" name="Picture 19" descr="http://media.tiin.vn/medias/4e66cf5ea8290/2012/11/07/8a6bb522-abb3-41f6-b7ab-15693a1c93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4" descr="http://media.tiin.vn/medias/4e66cf5ea8290/2012/11/07/8a6bb522-abb3-41f6-b7ab-15693a1c93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1F2" w:rsidRP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P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P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P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P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P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P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P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Pr="00C131F2" w:rsidRDefault="000B7270" w:rsidP="00C131F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7" type="#_x0000_t48" style="position:absolute;left:0;text-align:left;margin-left:12.45pt;margin-top:5.4pt;width:84pt;height:1in;z-index:251671552" adj="-10119,11925,-5799,2700,-1543,2700,-10119,11925">
            <v:textbox>
              <w:txbxContent>
                <w:p w:rsidR="00490CB8" w:rsidRPr="00490CB8" w:rsidRDefault="00490CB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P</w:t>
                  </w:r>
                  <w:r w:rsidR="00D43430">
                    <w:rPr>
                      <w:rFonts w:ascii="Times New Roman" w:hAnsi="Times New Roman" w:cs="Times New Roman"/>
                      <w:szCs w:val="24"/>
                    </w:rPr>
                    <w:t>h</w:t>
                  </w:r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ổi</w:t>
                  </w:r>
                  <w:proofErr w:type="spell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đã</w:t>
                  </w:r>
                  <w:proofErr w:type="spell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bị</w:t>
                  </w:r>
                  <w:proofErr w:type="spell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gram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vi</w:t>
                  </w:r>
                  <w:proofErr w:type="gram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khuẩn</w:t>
                  </w:r>
                  <w:proofErr w:type="spell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lao</w:t>
                  </w:r>
                  <w:proofErr w:type="spell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ăn</w:t>
                  </w:r>
                  <w:proofErr w:type="spell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thủng</w:t>
                  </w:r>
                  <w:proofErr w:type="spell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tạo</w:t>
                  </w:r>
                  <w:proofErr w:type="spell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>thành</w:t>
                  </w:r>
                  <w:proofErr w:type="spellEnd"/>
                  <w:r w:rsidRPr="00490CB8">
                    <w:rPr>
                      <w:rFonts w:ascii="Times New Roman" w:hAnsi="Times New Roman" w:cs="Times New Roman"/>
                      <w:szCs w:val="24"/>
                    </w:rPr>
                    <w:t xml:space="preserve"> hang</w:t>
                  </w:r>
                </w:p>
              </w:txbxContent>
            </v:textbox>
            <o:callout v:ext="edit" minusy="t"/>
          </v:shape>
        </w:pict>
      </w:r>
      <w:r w:rsidR="003724AB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268605</wp:posOffset>
            </wp:positionV>
            <wp:extent cx="1762125" cy="1133475"/>
            <wp:effectExtent l="19050" t="0" r="9525" b="0"/>
            <wp:wrapSquare wrapText="bothSides"/>
            <wp:docPr id="22" name="Picture 20" descr="http://www.thaythuocdongy.com/suc-khoe/benh_la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8" descr="http://www.thaythuocdongy.com/suc-khoe/benh_la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1F2" w:rsidRP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C131F2" w:rsidRDefault="00C131F2" w:rsidP="00C131F2">
      <w:pPr>
        <w:rPr>
          <w:rFonts w:ascii="Times New Roman" w:hAnsi="Times New Roman" w:cs="Times New Roman"/>
          <w:sz w:val="44"/>
          <w:szCs w:val="44"/>
        </w:rPr>
      </w:pPr>
    </w:p>
    <w:p w:rsidR="003724AB" w:rsidRPr="003724AB" w:rsidRDefault="00C131F2" w:rsidP="003724AB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</w:t>
      </w:r>
      <w:proofErr w:type="spellStart"/>
      <w:r w:rsidR="00490CB8">
        <w:rPr>
          <w:rFonts w:ascii="Times New Roman" w:hAnsi="Times New Roman" w:cs="Times New Roman"/>
          <w:sz w:val="44"/>
          <w:szCs w:val="44"/>
        </w:rPr>
        <w:t>Nguyên</w:t>
      </w:r>
      <w:proofErr w:type="spellEnd"/>
      <w:r w:rsidR="00490CB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90CB8">
        <w:rPr>
          <w:rFonts w:ascii="Times New Roman" w:hAnsi="Times New Roman" w:cs="Times New Roman"/>
          <w:sz w:val="44"/>
          <w:szCs w:val="44"/>
        </w:rPr>
        <w:t>tắc</w:t>
      </w:r>
      <w:proofErr w:type="spellEnd"/>
      <w:r w:rsidR="00490CB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90CB8">
        <w:rPr>
          <w:rFonts w:ascii="Times New Roman" w:hAnsi="Times New Roman" w:cs="Times New Roman"/>
          <w:sz w:val="44"/>
          <w:szCs w:val="44"/>
        </w:rPr>
        <w:t>phòng</w:t>
      </w:r>
      <w:proofErr w:type="spellEnd"/>
      <w:r w:rsidR="00490CB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90CB8">
        <w:rPr>
          <w:rFonts w:ascii="Times New Roman" w:hAnsi="Times New Roman" w:cs="Times New Roman"/>
          <w:sz w:val="44"/>
          <w:szCs w:val="44"/>
        </w:rPr>
        <w:t>ngừa</w:t>
      </w:r>
      <w:proofErr w:type="spellEnd"/>
      <w:r w:rsidR="00490CB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90CB8">
        <w:rPr>
          <w:rFonts w:ascii="Times New Roman" w:hAnsi="Times New Roman" w:cs="Times New Roman"/>
          <w:sz w:val="44"/>
          <w:szCs w:val="44"/>
        </w:rPr>
        <w:t>bệnh</w:t>
      </w:r>
      <w:proofErr w:type="spellEnd"/>
      <w:r w:rsidR="00490CB8">
        <w:rPr>
          <w:rFonts w:ascii="Times New Roman" w:hAnsi="Times New Roman" w:cs="Times New Roman"/>
          <w:sz w:val="44"/>
          <w:szCs w:val="44"/>
        </w:rPr>
        <w:t xml:space="preserve"> Lao</w:t>
      </w:r>
    </w:p>
    <w:p w:rsidR="003724AB" w:rsidRPr="003724AB" w:rsidRDefault="003724AB" w:rsidP="003724AB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154940</wp:posOffset>
            </wp:positionV>
            <wp:extent cx="1562100" cy="1990725"/>
            <wp:effectExtent l="0" t="0" r="0" b="0"/>
            <wp:wrapSquare wrapText="bothSides"/>
            <wp:docPr id="28" name="Picture 28" descr="http://www.heartlandvetsupply.com/images/Product/medium/3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5" descr="http://www.heartlandvetsupply.com/images/Product/medium/31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7809" r="1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157480</wp:posOffset>
            </wp:positionV>
            <wp:extent cx="2133600" cy="1914525"/>
            <wp:effectExtent l="19050" t="0" r="0" b="0"/>
            <wp:wrapSquare wrapText="bothSides"/>
            <wp:docPr id="26" name="Picture 26" descr="http://www2.vietbao.vn/images/vn65/suc-khoe/65058075-small_595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6" descr="http://www2.vietbao.vn/images/vn65/suc-khoe/65058075-small_5959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4AB" w:rsidRPr="003724AB" w:rsidRDefault="00D43430" w:rsidP="003724AB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102235</wp:posOffset>
            </wp:positionV>
            <wp:extent cx="1924050" cy="1285875"/>
            <wp:effectExtent l="0" t="0" r="0" b="0"/>
            <wp:wrapSquare wrapText="bothSides"/>
            <wp:docPr id="29" name="Picture 29" descr="http://www.muathuoc.vn/data/products/rbd13300748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7" descr="http://www.muathuoc.vn/data/products/rbd133007484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4AB" w:rsidRPr="003724AB" w:rsidRDefault="003724AB" w:rsidP="003724AB"/>
    <w:p w:rsidR="003724AB" w:rsidRPr="003724AB" w:rsidRDefault="003724AB" w:rsidP="003724AB"/>
    <w:p w:rsidR="003724AB" w:rsidRPr="003724AB" w:rsidRDefault="003724AB" w:rsidP="003724AB"/>
    <w:p w:rsidR="003724AB" w:rsidRPr="003724AB" w:rsidRDefault="003724AB" w:rsidP="003724AB"/>
    <w:p w:rsidR="003724AB" w:rsidRPr="003724AB" w:rsidRDefault="003724AB" w:rsidP="003724AB"/>
    <w:p w:rsidR="003724AB" w:rsidRPr="003724AB" w:rsidRDefault="003724AB" w:rsidP="003724AB"/>
    <w:p w:rsidR="003724AB" w:rsidRPr="003724AB" w:rsidRDefault="003724AB" w:rsidP="003724AB"/>
    <w:p w:rsidR="003724AB" w:rsidRPr="003724AB" w:rsidRDefault="003724AB" w:rsidP="003724AB"/>
    <w:p w:rsidR="003724AB" w:rsidRPr="003724AB" w:rsidRDefault="003724AB" w:rsidP="003724AB"/>
    <w:p w:rsidR="003724AB" w:rsidRPr="003724AB" w:rsidRDefault="000B7270" w:rsidP="003724AB">
      <w:r w:rsidRPr="000B7270">
        <w:rPr>
          <w:rFonts w:ascii="Times New Roman" w:hAnsi="Times New Roman" w:cs="Times New Roman"/>
          <w:noProof/>
          <w:sz w:val="44"/>
          <w:szCs w:val="44"/>
        </w:rPr>
        <w:pict>
          <v:roundrect id="_x0000_s1039" style="position:absolute;left:0;text-align:left;margin-left:383.25pt;margin-top:8.55pt;width:162.75pt;height:53.25pt;z-index:251675648" arcsize="10923f">
            <v:textbox>
              <w:txbxContent>
                <w:p w:rsidR="003724AB" w:rsidRPr="003724AB" w:rsidRDefault="003724AB" w:rsidP="003724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Uống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kháng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sinh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ngừa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3724AB">
                    <w:rPr>
                      <w:rFonts w:ascii="Times New Roman" w:hAnsi="Times New Roman" w:cs="Times New Roman"/>
                    </w:rPr>
                    <w:t>lao</w:t>
                  </w:r>
                  <w:proofErr w:type="spellEnd"/>
                  <w:proofErr w:type="gram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cho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có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nguy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cơ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nhiễm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lao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cao</w:t>
                  </w:r>
                  <w:proofErr w:type="spellEnd"/>
                </w:p>
              </w:txbxContent>
            </v:textbox>
          </v:roundrect>
        </w:pict>
      </w:r>
      <w:r w:rsidRPr="000B7270">
        <w:rPr>
          <w:rFonts w:ascii="Times New Roman" w:hAnsi="Times New Roman" w:cs="Times New Roman"/>
          <w:noProof/>
          <w:sz w:val="44"/>
          <w:szCs w:val="44"/>
        </w:rPr>
        <w:pict>
          <v:roundrect id="_x0000_s1038" style="position:absolute;left:0;text-align:left;margin-left:42.75pt;margin-top:4.25pt;width:169.5pt;height:57.55pt;z-index:251673600" arcsize="10923f">
            <v:textbox>
              <w:txbxContent>
                <w:p w:rsidR="003724AB" w:rsidRPr="003724AB" w:rsidRDefault="003724AB" w:rsidP="003724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Chích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ngừa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Lao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cho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tất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cả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các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trẻ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sơ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sinh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và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chích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lại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vào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tuổi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học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</w:rPr>
                    <w:t>cấp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1</w:t>
                  </w:r>
                </w:p>
              </w:txbxContent>
            </v:textbox>
          </v:roundrect>
        </w:pict>
      </w:r>
    </w:p>
    <w:p w:rsidR="003724AB" w:rsidRDefault="003724AB" w:rsidP="003724AB"/>
    <w:p w:rsidR="003724AB" w:rsidRDefault="003724AB" w:rsidP="003724AB"/>
    <w:p w:rsidR="003724AB" w:rsidRDefault="003724AB" w:rsidP="003724AB"/>
    <w:p w:rsidR="003724AB" w:rsidRDefault="000B7270" w:rsidP="003724AB">
      <w:r>
        <w:rPr>
          <w:noProof/>
        </w:rPr>
        <w:pict>
          <v:roundrect id="_x0000_s1040" style="position:absolute;left:0;text-align:left;margin-left:383.25pt;margin-top:12.25pt;width:168pt;height:108pt;z-index:251676672" arcsize="10923f">
            <v:textbox>
              <w:txbxContent>
                <w:p w:rsidR="003724AB" w:rsidRPr="003724AB" w:rsidRDefault="003724A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Giữ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vệ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sinh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cá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nhân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sống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lành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mạnh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luyện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tập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thể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dục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thường</w:t>
                  </w:r>
                  <w:proofErr w:type="spellEnd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4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xuyên</w:t>
                  </w:r>
                  <w:proofErr w:type="spellEnd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mang</w:t>
                  </w:r>
                  <w:proofErr w:type="spellEnd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khẩu</w:t>
                  </w:r>
                  <w:proofErr w:type="spellEnd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trang</w:t>
                  </w:r>
                  <w:proofErr w:type="spellEnd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khi</w:t>
                  </w:r>
                  <w:proofErr w:type="spellEnd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</w:t>
                  </w:r>
                  <w:proofErr w:type="spellEnd"/>
                  <w:proofErr w:type="gramEnd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gom</w:t>
                  </w:r>
                  <w:proofErr w:type="spellEnd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434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rác</w:t>
                  </w:r>
                  <w:proofErr w:type="spellEnd"/>
                </w:p>
              </w:txbxContent>
            </v:textbox>
          </v:roundrect>
        </w:pict>
      </w:r>
    </w:p>
    <w:p w:rsidR="003724AB" w:rsidRDefault="00D43430" w:rsidP="003724AB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-1905</wp:posOffset>
            </wp:positionV>
            <wp:extent cx="2200275" cy="1657350"/>
            <wp:effectExtent l="19050" t="0" r="9525" b="0"/>
            <wp:wrapSquare wrapText="bothSides"/>
            <wp:docPr id="15" name="Picture 6" descr="D:\SINH_ENDA\PicturesEC2012\Selected pictures\Selected pictures\Best practices\DSC03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INH_ENDA\PicturesEC2012\Selected pictures\Selected pictures\Best practices\DSC033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4AB">
        <w:rPr>
          <w:noProof/>
        </w:rPr>
        <w:drawing>
          <wp:inline distT="0" distB="0" distL="0" distR="0">
            <wp:extent cx="2162175" cy="1437846"/>
            <wp:effectExtent l="19050" t="0" r="9525" b="0"/>
            <wp:docPr id="13" name="Picture 3" descr="http://binhduong.gov.vn/data/upload_file/Rua%20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nhduong.gov.vn/data/upload_file/Rua%20t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4AB" w:rsidRDefault="003724AB" w:rsidP="003724AB"/>
    <w:p w:rsidR="003724AB" w:rsidRPr="003724AB" w:rsidRDefault="00F4086E" w:rsidP="003724AB">
      <w:r>
        <w:tab/>
      </w:r>
    </w:p>
    <w:p w:rsidR="00490CB8" w:rsidRPr="00D43430" w:rsidRDefault="003724AB" w:rsidP="00D43430">
      <w:r w:rsidRPr="003724AB">
        <w:rPr>
          <w:noProof/>
        </w:rPr>
        <w:drawing>
          <wp:inline distT="0" distB="0" distL="0" distR="0">
            <wp:extent cx="5943600" cy="3903980"/>
            <wp:effectExtent l="19050" t="0" r="0" b="0"/>
            <wp:docPr id="14" name="Object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9562" cy="5208587"/>
                      <a:chOff x="642938" y="1357313"/>
                      <a:chExt cx="7929562" cy="5208587"/>
                    </a:xfrm>
                  </a:grpSpPr>
                  <a:grpSp>
                    <a:nvGrpSpPr>
                      <a:cNvPr id="28675" name="Group 8"/>
                      <a:cNvGrpSpPr>
                        <a:grpSpLocks/>
                      </a:cNvGrpSpPr>
                    </a:nvGrpSpPr>
                    <a:grpSpPr bwMode="auto">
                      <a:xfrm>
                        <a:off x="642938" y="1357313"/>
                        <a:ext cx="7929562" cy="5208587"/>
                        <a:chOff x="428596" y="571480"/>
                        <a:chExt cx="8358217" cy="5994859"/>
                      </a:xfrm>
                    </a:grpSpPr>
                    <a:pic>
                      <a:nvPicPr>
                        <a:cNvPr id="28676" name="Picture 4" descr="http://www.healingrosacea.com/images/tuberculosis-symptoms1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596" y="571480"/>
                          <a:ext cx="8358217" cy="59948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28677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2910" y="3786190"/>
                          <a:ext cx="2789546" cy="461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vi-VN" sz="2400"/>
                              <a:t>Dấu hiệu bệnh Lao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678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57818" y="2467269"/>
                          <a:ext cx="3299301" cy="461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vi-VN" sz="2400"/>
                              <a:t>Đến các trung tâm Lao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679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0628" y="3681715"/>
                          <a:ext cx="3571812" cy="461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vi-VN" sz="2400"/>
                              <a:t> Làm xét nghiệm tìm Lao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490CB8" w:rsidRPr="00D43430" w:rsidSect="00DA29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7423"/>
    <w:multiLevelType w:val="hybridMultilevel"/>
    <w:tmpl w:val="7B364DF2"/>
    <w:lvl w:ilvl="0" w:tplc="BC2465F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4A33"/>
    <w:multiLevelType w:val="hybridMultilevel"/>
    <w:tmpl w:val="1C7AF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940D0"/>
    <w:multiLevelType w:val="hybridMultilevel"/>
    <w:tmpl w:val="7E7E245C"/>
    <w:lvl w:ilvl="0" w:tplc="0409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336B35"/>
    <w:rsid w:val="000165E1"/>
    <w:rsid w:val="000B6CEB"/>
    <w:rsid w:val="000B7270"/>
    <w:rsid w:val="001E1F08"/>
    <w:rsid w:val="00336B35"/>
    <w:rsid w:val="003724AB"/>
    <w:rsid w:val="003B666F"/>
    <w:rsid w:val="003C1128"/>
    <w:rsid w:val="003D3889"/>
    <w:rsid w:val="00490CB8"/>
    <w:rsid w:val="00564EB9"/>
    <w:rsid w:val="005E764C"/>
    <w:rsid w:val="00651118"/>
    <w:rsid w:val="006B4387"/>
    <w:rsid w:val="006E13BB"/>
    <w:rsid w:val="00732BA2"/>
    <w:rsid w:val="00755FCD"/>
    <w:rsid w:val="00777D45"/>
    <w:rsid w:val="008A1593"/>
    <w:rsid w:val="008C6120"/>
    <w:rsid w:val="00981904"/>
    <w:rsid w:val="009D240C"/>
    <w:rsid w:val="00B63FE5"/>
    <w:rsid w:val="00BA0F01"/>
    <w:rsid w:val="00BA1E1C"/>
    <w:rsid w:val="00BA623E"/>
    <w:rsid w:val="00C131F2"/>
    <w:rsid w:val="00C71E92"/>
    <w:rsid w:val="00CA4926"/>
    <w:rsid w:val="00CA6ED8"/>
    <w:rsid w:val="00D04D1D"/>
    <w:rsid w:val="00D227B6"/>
    <w:rsid w:val="00D43430"/>
    <w:rsid w:val="00DA29B0"/>
    <w:rsid w:val="00E2465E"/>
    <w:rsid w:val="00F050B0"/>
    <w:rsid w:val="00F4086E"/>
    <w:rsid w:val="00F90BBB"/>
    <w:rsid w:val="00FE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c,#6f9"/>
      <o:colormenu v:ext="edit" fillcolor="none" strokecolor="red"/>
    </o:shapedefaults>
    <o:shapelayout v:ext="edit">
      <o:idmap v:ext="edit" data="1"/>
      <o:rules v:ext="edit">
        <o:r id="V:Rule2" type="callout" idref="#_x0000_s1037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EB71-6D49-42DE-B947-D888FEAF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VT</cp:lastModifiedBy>
  <cp:revision>3</cp:revision>
  <dcterms:created xsi:type="dcterms:W3CDTF">2014-02-26T07:05:00Z</dcterms:created>
  <dcterms:modified xsi:type="dcterms:W3CDTF">2014-11-19T10:36:00Z</dcterms:modified>
</cp:coreProperties>
</file>